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5C" w:rsidRPr="008F375C" w:rsidRDefault="008F375C" w:rsidP="008F375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color w:val="000000"/>
          <w:lang w:eastAsia="ro-RO"/>
        </w:rPr>
      </w:pPr>
    </w:p>
    <w:p w:rsidR="008F375C" w:rsidRPr="00E55317" w:rsidRDefault="008F375C" w:rsidP="00E5531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ro-RO"/>
        </w:rPr>
      </w:pPr>
      <w:r w:rsidRPr="00E55317">
        <w:rPr>
          <w:rFonts w:ascii="Calibri" w:eastAsia="Calibri" w:hAnsi="Calibri" w:cs="Calibri"/>
          <w:b/>
          <w:color w:val="000000"/>
          <w:lang w:eastAsia="ro-RO"/>
        </w:rPr>
        <w:t xml:space="preserve">Anexa nr. 1 la </w:t>
      </w:r>
      <w:r w:rsidR="00E55317" w:rsidRPr="00E55317">
        <w:rPr>
          <w:rFonts w:ascii="Calibri" w:eastAsia="Calibri" w:hAnsi="Calibri" w:cs="Calibri"/>
          <w:b/>
          <w:color w:val="000000"/>
          <w:lang w:eastAsia="ro-RO"/>
        </w:rPr>
        <w:t>Hotărârea Consiliului Local al Municipiului Craiova nr.53/2024</w:t>
      </w:r>
    </w:p>
    <w:p w:rsidR="008F375C" w:rsidRPr="008F375C" w:rsidRDefault="008F375C" w:rsidP="008F375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color w:val="000000"/>
          <w:lang w:eastAsia="ro-RO"/>
        </w:rPr>
      </w:pPr>
    </w:p>
    <w:tbl>
      <w:tblPr>
        <w:tblStyle w:val="TableGrid1"/>
        <w:tblW w:w="10155" w:type="dxa"/>
        <w:tblInd w:w="-7" w:type="dxa"/>
        <w:tblCellMar>
          <w:top w:w="24" w:type="dxa"/>
          <w:left w:w="101" w:type="dxa"/>
          <w:right w:w="44" w:type="dxa"/>
        </w:tblCellMar>
        <w:tblLook w:val="04A0"/>
      </w:tblPr>
      <w:tblGrid>
        <w:gridCol w:w="2163"/>
        <w:gridCol w:w="1774"/>
        <w:gridCol w:w="1453"/>
        <w:gridCol w:w="1964"/>
        <w:gridCol w:w="831"/>
        <w:gridCol w:w="1970"/>
      </w:tblGrid>
      <w:tr w:rsidR="008F375C" w:rsidRPr="008F375C" w:rsidTr="008F375C">
        <w:trPr>
          <w:trHeight w:val="1333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 w:firstLine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Denumirea unitätii de învätämânt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7" w:firstLine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Numele prenumele ocupantului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Post/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Functia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7" w:right="71" w:firstLine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Modalitate de încadrare(perioadä determinatä/perio adä de valabilitate nedeterminatä)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 xml:space="preserve">Norma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Gradatia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4"/>
              </w:rPr>
              <w:t>Venit net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4"/>
              </w:rPr>
              <w:t>Venit brut</w:t>
            </w:r>
          </w:p>
        </w:tc>
      </w:tr>
      <w:tr w:rsidR="008F375C" w:rsidRPr="008F375C" w:rsidTr="008F375C">
        <w:trPr>
          <w:trHeight w:val="97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spacing w:line="315" w:lineRule="auto"/>
              <w:ind w:left="29" w:hanging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CENTRUL SCOLAR PENTRU EDUCATIE</w:t>
            </w:r>
          </w:p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INCLUZIVA  ”SF.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VASILE"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TURCULEANU</w:t>
            </w:r>
          </w:p>
          <w:p w:rsidR="008F375C" w:rsidRPr="008F375C" w:rsidRDefault="008F375C" w:rsidP="008F375C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MARIUS VIOREL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7" w:firstLine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Medic specialist, 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Gradatia 5;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net: 3873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brut: 6620</w:t>
            </w:r>
          </w:p>
        </w:tc>
      </w:tr>
      <w:tr w:rsidR="008F375C" w:rsidRPr="008F375C" w:rsidTr="008F375C">
        <w:trPr>
          <w:trHeight w:val="977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CENTRUL SCOLAR PENTRU EDUCATIE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INCLUZIVA  ”SF.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VASILE"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VLAD</w:t>
            </w: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ab/>
              <w:t>STAMIN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MARIA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4230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7230</w:t>
            </w:r>
          </w:p>
        </w:tc>
      </w:tr>
      <w:tr w:rsidR="008F375C" w:rsidRPr="008F375C" w:rsidTr="008F375C">
        <w:trPr>
          <w:trHeight w:val="97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CENTRUL SCOLAR PENTRU EDUCATIE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INCLUZIVA  ”SF.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VASILE"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UREICHE MARIA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medical, 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4183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7151</w:t>
            </w:r>
          </w:p>
        </w:tc>
      </w:tr>
      <w:tr w:rsidR="008F375C" w:rsidRPr="008F375C" w:rsidTr="008F375C">
        <w:trPr>
          <w:trHeight w:val="97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CENTRUL SCOLAR PENTRU EDUCATIE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INCLUZIVA  ”SF.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VASILE"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LEONTINESCU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DANIELA ERICA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 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4;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4131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7061</w:t>
            </w:r>
          </w:p>
        </w:tc>
      </w:tr>
      <w:tr w:rsidR="008F375C" w:rsidRPr="008F375C" w:rsidTr="008F375C">
        <w:trPr>
          <w:trHeight w:val="999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CENTRUL SCOLAR PENTRU EDUCATIE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INCLUZIVA  ”SF.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VASILE"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GRIGORIE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MARINELA FLORENTINA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 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Gradația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4230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7230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SCOALA GIMNAZIALA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SPECIALA "SF. MINA"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PASTI LUMINITA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Medic primar, 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9398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16066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SCOALA GIMNAZIALA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SPECIALA "SF. MINA"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MUTU ADRIANA-CLAUDIA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 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3518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6015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SCOALA GIMNAZIALA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SPECIALA t'SF. MINA"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PISTOLEA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VERONICA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SIMONA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3518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6015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SCOALA GIMNAZIALA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SPECIALA "SF. MINA"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VĂTĂȘELU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IONELA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Gradatia 5;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net: 3518</w:t>
            </w:r>
          </w:p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Venit brut: 6015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LICEUL TEHNOLOGIC</w:t>
            </w:r>
          </w:p>
          <w:p w:rsidR="008F375C" w:rsidRPr="008F375C" w:rsidRDefault="008F375C" w:rsidP="008F375C">
            <w:pPr>
              <w:ind w:left="14" w:hanging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 "BEETHOVEN"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DUTULESCU</w:t>
            </w:r>
          </w:p>
          <w:p w:rsidR="008F375C" w:rsidRPr="008F375C" w:rsidRDefault="008F375C" w:rsidP="008F375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</w:rPr>
              <w:t>LUIZA-M</w:t>
            </w:r>
            <w:bookmarkStart w:id="0" w:name="_GoBack"/>
            <w:bookmarkEnd w:id="0"/>
            <w:r w:rsidRPr="008F375C">
              <w:rPr>
                <w:rFonts w:ascii="Calibri" w:eastAsia="Calibri" w:hAnsi="Calibri" w:cs="Calibri"/>
                <w:color w:val="000000"/>
              </w:rPr>
              <w:t>IRELA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2" w:firstLine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Medic specialist, 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spacing w:line="227" w:lineRule="auto"/>
              <w:ind w:left="7" w:right="511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Gradatia 5 venit net:3873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brut: 6620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LICE-UL TEHNOLOGIC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 "BEETHOVEN"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MORUGA</w:t>
            </w:r>
          </w:p>
          <w:p w:rsidR="008F375C" w:rsidRPr="008F375C" w:rsidRDefault="008F375C" w:rsidP="008F375C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ANISOARA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 w:hanging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 w:firstLine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Gradatia 5</w:t>
            </w:r>
          </w:p>
          <w:p w:rsidR="008F375C" w:rsidRPr="008F375C" w:rsidRDefault="008F375C" w:rsidP="008F375C">
            <w:pPr>
              <w:ind w:left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net: 3685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brut: 6299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4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LICE-UL TEHNOLOGIC SPECIAL "BEETHOVEN"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spacing w:after="7"/>
              <w:ind w:left="1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18"/>
              </w:rPr>
              <w:t>VIERU</w:t>
            </w:r>
          </w:p>
          <w:p w:rsidR="008F375C" w:rsidRPr="008F375C" w:rsidRDefault="008F375C" w:rsidP="008F375C">
            <w:pPr>
              <w:ind w:left="33" w:hanging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GABRIELA-MARIANA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 w:hanging="14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 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Gradatia 2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net: 3208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brut: 5484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LICEUL TEHNOLOGIC</w:t>
            </w:r>
          </w:p>
          <w:p w:rsidR="008F375C" w:rsidRPr="008F375C" w:rsidRDefault="008F375C" w:rsidP="008F375C">
            <w:pPr>
              <w:ind w:left="21" w:hanging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SPECIAL "BEETHOVEN" CRAIOVA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VLADUCU</w:t>
            </w:r>
          </w:p>
          <w:p w:rsidR="008F375C" w:rsidRPr="008F375C" w:rsidRDefault="008F375C" w:rsidP="008F375C">
            <w:pPr>
              <w:ind w:left="33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MARIANA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 w:hanging="7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Asistent medical principal,PL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Perioadä nedeterminatä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Gradatia 5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net: 3528</w:t>
            </w:r>
          </w:p>
          <w:p w:rsidR="008F375C" w:rsidRPr="008F375C" w:rsidRDefault="008F375C" w:rsidP="008F375C">
            <w:pPr>
              <w:ind w:left="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Venit brut: 6015</w:t>
            </w:r>
          </w:p>
        </w:tc>
      </w:tr>
      <w:tr w:rsidR="008F375C" w:rsidRPr="008F375C" w:rsidTr="008F375C">
        <w:trPr>
          <w:trHeight w:val="80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tabs>
                <w:tab w:val="right" w:pos="1879"/>
              </w:tabs>
              <w:spacing w:after="8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TOTAL</w:t>
            </w: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ab/>
              <w:t>PERSOANE</w:t>
            </w:r>
          </w:p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20"/>
              </w:rPr>
              <w:t>PRELUATE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40"/>
              <w:rPr>
                <w:rFonts w:ascii="Calibri" w:eastAsia="Calibri" w:hAnsi="Calibri" w:cs="Calibri"/>
                <w:color w:val="000000"/>
              </w:rPr>
            </w:pPr>
            <w:r w:rsidRPr="008F375C">
              <w:rPr>
                <w:rFonts w:ascii="Calibri" w:eastAsia="Calibri" w:hAnsi="Calibri" w:cs="Calibri"/>
                <w:color w:val="000000"/>
                <w:sz w:val="32"/>
              </w:rPr>
              <w:t>13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6" w:hanging="7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9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5C" w:rsidRPr="008F375C" w:rsidRDefault="008F375C" w:rsidP="008F375C">
            <w:pPr>
              <w:ind w:left="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55317" w:rsidRDefault="00E55317" w:rsidP="008F375C">
      <w:pPr>
        <w:spacing w:after="2" w:line="256" w:lineRule="auto"/>
        <w:jc w:val="both"/>
        <w:rPr>
          <w:rFonts w:ascii="Calibri" w:eastAsia="Calibri" w:hAnsi="Calibri" w:cs="Calibri"/>
          <w:color w:val="000000"/>
          <w:lang w:eastAsia="ro-RO"/>
        </w:rPr>
      </w:pPr>
    </w:p>
    <w:p w:rsidR="00E55317" w:rsidRPr="005E2F25" w:rsidRDefault="00E55317" w:rsidP="00E55317">
      <w:pPr>
        <w:tabs>
          <w:tab w:val="left" w:pos="4350"/>
        </w:tabs>
        <w:jc w:val="center"/>
        <w:rPr>
          <w:rFonts w:ascii="Calibri" w:eastAsia="Calibri" w:hAnsi="Calibri" w:cs="Calibri"/>
          <w:b/>
          <w:lang w:eastAsia="ro-RO"/>
        </w:rPr>
      </w:pPr>
      <w:r w:rsidRPr="005E2F25">
        <w:rPr>
          <w:rFonts w:ascii="Calibri" w:eastAsia="Calibri" w:hAnsi="Calibri" w:cs="Calibri"/>
          <w:b/>
          <w:lang w:eastAsia="ro-RO"/>
        </w:rPr>
        <w:t>PREŞEDINTE DE ŞEDINŢĂ,</w:t>
      </w:r>
    </w:p>
    <w:p w:rsidR="00E55317" w:rsidRPr="005E2F25" w:rsidRDefault="00E55317" w:rsidP="00E55317">
      <w:pPr>
        <w:tabs>
          <w:tab w:val="left" w:pos="4350"/>
        </w:tabs>
        <w:jc w:val="center"/>
        <w:rPr>
          <w:rFonts w:ascii="Calibri" w:eastAsia="Calibri" w:hAnsi="Calibri" w:cs="Calibri"/>
          <w:b/>
          <w:lang w:eastAsia="ro-RO"/>
        </w:rPr>
      </w:pPr>
      <w:r w:rsidRPr="005E2F25">
        <w:rPr>
          <w:rFonts w:ascii="Calibri" w:eastAsia="Calibri" w:hAnsi="Calibri" w:cs="Calibri"/>
          <w:b/>
          <w:lang w:eastAsia="ro-RO"/>
        </w:rPr>
        <w:t>Lucian Costin DINDIRICĂ</w:t>
      </w:r>
    </w:p>
    <w:p w:rsidR="00E55317" w:rsidRDefault="00E55317" w:rsidP="00E55317">
      <w:pPr>
        <w:rPr>
          <w:rFonts w:ascii="Calibri" w:eastAsia="Calibri" w:hAnsi="Calibri" w:cs="Calibri"/>
          <w:lang w:eastAsia="ro-RO"/>
        </w:rPr>
      </w:pPr>
    </w:p>
    <w:p w:rsidR="008F375C" w:rsidRPr="00E55317" w:rsidRDefault="008F375C" w:rsidP="00E55317">
      <w:pPr>
        <w:rPr>
          <w:rFonts w:ascii="Calibri" w:eastAsia="Calibri" w:hAnsi="Calibri" w:cs="Calibri"/>
          <w:lang w:eastAsia="ro-RO"/>
        </w:rPr>
        <w:sectPr w:rsidR="008F375C" w:rsidRPr="00E55317" w:rsidSect="002B2F11">
          <w:pgSz w:w="11902" w:h="16834"/>
          <w:pgMar w:top="142" w:right="814" w:bottom="567" w:left="871" w:header="708" w:footer="708" w:gutter="0"/>
          <w:cols w:space="708"/>
        </w:sectPr>
      </w:pPr>
    </w:p>
    <w:p w:rsidR="00CF6BDD" w:rsidRDefault="005E2F25" w:rsidP="008F375C"/>
    <w:sectPr w:rsidR="00CF6BDD" w:rsidSect="006D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C42"/>
    <w:rsid w:val="0035388F"/>
    <w:rsid w:val="004E5C42"/>
    <w:rsid w:val="005E2F25"/>
    <w:rsid w:val="006D03A0"/>
    <w:rsid w:val="008F375C"/>
    <w:rsid w:val="00D43964"/>
    <w:rsid w:val="00E5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8F375C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sapl11</cp:lastModifiedBy>
  <cp:revision>4</cp:revision>
  <dcterms:created xsi:type="dcterms:W3CDTF">2024-02-08T06:51:00Z</dcterms:created>
  <dcterms:modified xsi:type="dcterms:W3CDTF">2024-02-08T11:40:00Z</dcterms:modified>
</cp:coreProperties>
</file>